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6EAE" w14:textId="1603714C" w:rsidR="007F2BE8" w:rsidRPr="009945E8" w:rsidRDefault="007F2BE8" w:rsidP="009945E8">
      <w:pPr>
        <w:spacing w:before="360" w:line="276" w:lineRule="auto"/>
        <w:jc w:val="right"/>
        <w:rPr>
          <w:rFonts w:ascii="Century Gothic" w:hAnsi="Century Gothic" w:cs="Calibri Light"/>
          <w:sz w:val="20"/>
          <w:szCs w:val="20"/>
        </w:rPr>
      </w:pPr>
      <w:r w:rsidRPr="009945E8">
        <w:rPr>
          <w:rFonts w:ascii="Century Gothic" w:hAnsi="Century Gothic" w:cs="Calibri Light"/>
          <w:sz w:val="20"/>
          <w:szCs w:val="20"/>
        </w:rPr>
        <w:t>Raciąż, dnia ………………………</w:t>
      </w:r>
    </w:p>
    <w:p w14:paraId="2EDBD81D" w14:textId="4B8CF454" w:rsidR="007F2BE8" w:rsidRPr="009945E8" w:rsidRDefault="007F2BE8" w:rsidP="009945E8">
      <w:pPr>
        <w:spacing w:line="276" w:lineRule="auto"/>
        <w:rPr>
          <w:rFonts w:ascii="Century Gothic" w:hAnsi="Century Gothic" w:cs="Calibri Light"/>
          <w:sz w:val="20"/>
          <w:szCs w:val="20"/>
        </w:rPr>
      </w:pPr>
      <w:r w:rsidRPr="009945E8">
        <w:rPr>
          <w:rFonts w:ascii="Century Gothic" w:hAnsi="Century Gothic" w:cs="Calibri Light"/>
          <w:sz w:val="20"/>
          <w:szCs w:val="20"/>
        </w:rPr>
        <w:t>KM.6840.</w:t>
      </w:r>
      <w:r w:rsidR="00C27AC8" w:rsidRPr="009945E8">
        <w:rPr>
          <w:rFonts w:ascii="Century Gothic" w:hAnsi="Century Gothic" w:cs="Calibri Light"/>
          <w:sz w:val="20"/>
          <w:szCs w:val="20"/>
        </w:rPr>
        <w:t>5</w:t>
      </w:r>
      <w:r w:rsidRPr="009945E8">
        <w:rPr>
          <w:rFonts w:ascii="Century Gothic" w:hAnsi="Century Gothic" w:cs="Calibri Light"/>
          <w:sz w:val="20"/>
          <w:szCs w:val="20"/>
        </w:rPr>
        <w:t>.2025</w:t>
      </w:r>
      <w:r w:rsidR="006F0F65" w:rsidRPr="009945E8">
        <w:rPr>
          <w:rFonts w:ascii="Century Gothic" w:hAnsi="Century Gothic" w:cs="Calibri Light"/>
          <w:sz w:val="20"/>
          <w:szCs w:val="20"/>
        </w:rPr>
        <w:t>.ISE</w:t>
      </w:r>
    </w:p>
    <w:p w14:paraId="1A84861E" w14:textId="04F03663" w:rsidR="007F2BE8" w:rsidRPr="009945E8" w:rsidRDefault="007F2BE8" w:rsidP="009945E8">
      <w:pPr>
        <w:pStyle w:val="Tekstpodstawowy"/>
        <w:spacing w:before="360" w:after="360" w:line="276" w:lineRule="auto"/>
        <w:ind w:left="3" w:right="283"/>
        <w:jc w:val="center"/>
        <w:rPr>
          <w:rFonts w:ascii="Century Gothic" w:hAnsi="Century Gothic"/>
        </w:rPr>
      </w:pPr>
      <w:r w:rsidRPr="009945E8">
        <w:rPr>
          <w:rFonts w:ascii="Century Gothic" w:hAnsi="Century Gothic"/>
          <w:b/>
          <w:bCs/>
        </w:rPr>
        <w:t>ZGŁOSZENIE U</w:t>
      </w:r>
      <w:r w:rsidR="00A155FB" w:rsidRPr="009945E8">
        <w:rPr>
          <w:rFonts w:ascii="Century Gothic" w:hAnsi="Century Gothic"/>
          <w:b/>
          <w:bCs/>
        </w:rPr>
        <w:t>CZESTNICTWA</w:t>
      </w:r>
      <w:r w:rsidRPr="009945E8">
        <w:rPr>
          <w:rFonts w:ascii="Century Gothic" w:hAnsi="Century Gothic"/>
          <w:b/>
          <w:bCs/>
        </w:rPr>
        <w:t xml:space="preserve"> W PRZETARGU USTNYM OGRANICZONYM</w:t>
      </w:r>
    </w:p>
    <w:p w14:paraId="084D0A7E" w14:textId="1D1E2CC5" w:rsidR="007F2BE8" w:rsidRPr="009945E8" w:rsidRDefault="007F2BE8" w:rsidP="009945E8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9945E8">
        <w:rPr>
          <w:rFonts w:ascii="Century Gothic" w:hAnsi="Century Gothic"/>
          <w:b/>
          <w:bCs/>
          <w:sz w:val="20"/>
          <w:szCs w:val="20"/>
        </w:rPr>
        <w:t>DANE ZGŁASZAJĄCEGO</w:t>
      </w:r>
      <w:r w:rsidRPr="009945E8">
        <w:rPr>
          <w:rFonts w:ascii="Century Gothic" w:hAnsi="Century Gothic"/>
          <w:sz w:val="20"/>
          <w:szCs w:val="20"/>
        </w:rPr>
        <w:t xml:space="preserve"> (imię i nazwisko/nazwa firmy, adres/siedziba, nr i seria dowodu tożsamości, PESEL/NIP/REGON, telefon kontaktowy</w:t>
      </w:r>
      <w:r w:rsidR="008864FD" w:rsidRPr="009945E8">
        <w:rPr>
          <w:rFonts w:ascii="Century Gothic" w:hAnsi="Century Gothic"/>
          <w:sz w:val="20"/>
          <w:szCs w:val="20"/>
        </w:rPr>
        <w:t>, w przypadku osoby fizycznej- stan cywilny)</w:t>
      </w:r>
    </w:p>
    <w:p w14:paraId="4F3AD5D5" w14:textId="208FB9CB" w:rsidR="007F2BE8" w:rsidRPr="009945E8" w:rsidRDefault="00B72AD1" w:rsidP="00C1657E">
      <w:pPr>
        <w:pStyle w:val="Tekstpodstawowy"/>
        <w:tabs>
          <w:tab w:val="right" w:leader="dot" w:pos="9639"/>
        </w:tabs>
        <w:spacing w:before="1" w:line="480" w:lineRule="auto"/>
        <w:ind w:left="6" w:right="-6"/>
        <w:jc w:val="both"/>
        <w:rPr>
          <w:rFonts w:ascii="Century Gothic" w:hAnsi="Century Gothic"/>
        </w:rPr>
      </w:pP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  <w:r w:rsidRPr="009945E8">
        <w:rPr>
          <w:rFonts w:ascii="Century Gothic" w:hAnsi="Century Gothic"/>
        </w:rPr>
        <w:tab/>
      </w:r>
    </w:p>
    <w:p w14:paraId="7956CE01" w14:textId="44F7B69F" w:rsidR="006821C5" w:rsidRPr="009945E8" w:rsidRDefault="006821C5" w:rsidP="009945E8">
      <w:pPr>
        <w:spacing w:line="276" w:lineRule="auto"/>
        <w:jc w:val="both"/>
        <w:rPr>
          <w:rFonts w:ascii="Century Gothic" w:hAnsi="Century Gothic" w:cs="Calibri Light"/>
          <w:sz w:val="20"/>
          <w:szCs w:val="20"/>
        </w:rPr>
      </w:pPr>
      <w:r w:rsidRPr="009945E8">
        <w:rPr>
          <w:rFonts w:ascii="Century Gothic" w:hAnsi="Century Gothic" w:cs="Calibri Light"/>
          <w:b/>
          <w:bCs/>
          <w:sz w:val="20"/>
          <w:szCs w:val="20"/>
        </w:rPr>
        <w:t>Zgłaszam/y</w:t>
      </w:r>
      <w:r w:rsidRPr="009945E8">
        <w:rPr>
          <w:rFonts w:ascii="Century Gothic" w:hAnsi="Century Gothic" w:cs="Calibri Light"/>
          <w:sz w:val="20"/>
          <w:szCs w:val="20"/>
        </w:rPr>
        <w:t xml:space="preserve"> </w:t>
      </w:r>
      <w:r w:rsidRPr="009945E8">
        <w:rPr>
          <w:rFonts w:ascii="Century Gothic" w:hAnsi="Century Gothic" w:cs="Calibri Light"/>
          <w:b/>
          <w:bCs/>
          <w:sz w:val="20"/>
          <w:szCs w:val="20"/>
        </w:rPr>
        <w:t>swoje uczestnictwo</w:t>
      </w:r>
      <w:r w:rsidRPr="009945E8">
        <w:rPr>
          <w:rFonts w:ascii="Century Gothic" w:hAnsi="Century Gothic" w:cs="Calibri Light"/>
          <w:sz w:val="20"/>
          <w:szCs w:val="20"/>
        </w:rPr>
        <w:t xml:space="preserve"> w wyznaczonym na dzień </w:t>
      </w:r>
      <w:r w:rsidR="006F0F65" w:rsidRPr="009945E8">
        <w:rPr>
          <w:rFonts w:ascii="Century Gothic" w:hAnsi="Century Gothic" w:cs="Calibri Light"/>
          <w:sz w:val="20"/>
          <w:szCs w:val="20"/>
        </w:rPr>
        <w:t>17</w:t>
      </w:r>
      <w:r w:rsidRPr="009945E8">
        <w:rPr>
          <w:rFonts w:ascii="Century Gothic" w:hAnsi="Century Gothic" w:cs="Calibri Light"/>
          <w:sz w:val="20"/>
          <w:szCs w:val="20"/>
        </w:rPr>
        <w:t>.</w:t>
      </w:r>
      <w:r w:rsidR="006F0F65" w:rsidRPr="009945E8">
        <w:rPr>
          <w:rFonts w:ascii="Century Gothic" w:hAnsi="Century Gothic" w:cs="Calibri Light"/>
          <w:sz w:val="20"/>
          <w:szCs w:val="20"/>
        </w:rPr>
        <w:t>11</w:t>
      </w:r>
      <w:r w:rsidRPr="009945E8">
        <w:rPr>
          <w:rFonts w:ascii="Century Gothic" w:hAnsi="Century Gothic" w:cs="Calibri Light"/>
          <w:sz w:val="20"/>
          <w:szCs w:val="20"/>
        </w:rPr>
        <w:t xml:space="preserve">.2025 r., ustnym przetargu ograniczonym na sprzedaż nieruchomości </w:t>
      </w:r>
      <w:bookmarkStart w:id="0" w:name="_Hlk200529923"/>
      <w:r w:rsidRPr="009945E8">
        <w:rPr>
          <w:rFonts w:ascii="Century Gothic" w:hAnsi="Century Gothic" w:cs="Calibri Light"/>
          <w:sz w:val="20"/>
          <w:szCs w:val="20"/>
        </w:rPr>
        <w:t>położonej w Raciążu, obejmującej działkę gruntu o</w:t>
      </w:r>
      <w:r w:rsidR="006E6F95" w:rsidRPr="009945E8">
        <w:rPr>
          <w:rFonts w:ascii="Century Gothic" w:hAnsi="Century Gothic" w:cs="Calibri Light"/>
          <w:sz w:val="20"/>
          <w:szCs w:val="20"/>
        </w:rPr>
        <w:t xml:space="preserve"> </w:t>
      </w:r>
      <w:r w:rsidRPr="009945E8">
        <w:rPr>
          <w:rFonts w:ascii="Century Gothic" w:hAnsi="Century Gothic" w:cs="Calibri Light"/>
          <w:bCs/>
          <w:sz w:val="20"/>
          <w:szCs w:val="20"/>
        </w:rPr>
        <w:t>nr</w:t>
      </w:r>
      <w:r w:rsidR="006E6F95" w:rsidRPr="009945E8">
        <w:rPr>
          <w:rFonts w:ascii="Century Gothic" w:hAnsi="Century Gothic" w:cs="Calibri Light"/>
          <w:bCs/>
          <w:sz w:val="20"/>
          <w:szCs w:val="20"/>
        </w:rPr>
        <w:t> </w:t>
      </w:r>
      <w:proofErr w:type="spellStart"/>
      <w:r w:rsidRPr="009945E8">
        <w:rPr>
          <w:rFonts w:ascii="Century Gothic" w:hAnsi="Century Gothic" w:cs="Calibri Light"/>
          <w:bCs/>
          <w:sz w:val="20"/>
          <w:szCs w:val="20"/>
        </w:rPr>
        <w:t>ewid</w:t>
      </w:r>
      <w:proofErr w:type="spellEnd"/>
      <w:r w:rsidRPr="009945E8">
        <w:rPr>
          <w:rFonts w:ascii="Century Gothic" w:hAnsi="Century Gothic" w:cs="Calibri Light"/>
          <w:bCs/>
          <w:sz w:val="20"/>
          <w:szCs w:val="20"/>
        </w:rPr>
        <w:t xml:space="preserve">. </w:t>
      </w:r>
      <w:r w:rsidRPr="009945E8">
        <w:rPr>
          <w:rFonts w:ascii="Century Gothic" w:hAnsi="Century Gothic" w:cs="Calibri Light"/>
          <w:b/>
          <w:sz w:val="20"/>
          <w:szCs w:val="20"/>
        </w:rPr>
        <w:t>1128/2</w:t>
      </w:r>
      <w:r w:rsidRPr="009945E8">
        <w:rPr>
          <w:rFonts w:ascii="Century Gothic" w:hAnsi="Century Gothic" w:cs="Calibri Light"/>
          <w:bCs/>
          <w:sz w:val="20"/>
          <w:szCs w:val="20"/>
        </w:rPr>
        <w:t xml:space="preserve">, o pow. 931 </w:t>
      </w:r>
      <w:r w:rsidR="00727EC4" w:rsidRPr="009945E8">
        <w:rPr>
          <w:rFonts w:ascii="Century Gothic" w:hAnsi="Century Gothic" w:cs="Calibri Light"/>
          <w:bCs/>
          <w:sz w:val="20"/>
          <w:szCs w:val="20"/>
        </w:rPr>
        <w:t>m</w:t>
      </w:r>
      <w:r w:rsidR="00727EC4" w:rsidRPr="009945E8">
        <w:rPr>
          <w:rFonts w:ascii="Century Gothic" w:hAnsi="Century Gothic" w:cs="Calibri Light"/>
          <w:bCs/>
          <w:sz w:val="20"/>
          <w:szCs w:val="20"/>
          <w:vertAlign w:val="superscript"/>
        </w:rPr>
        <w:t>2</w:t>
      </w:r>
      <w:r w:rsidRPr="009945E8">
        <w:rPr>
          <w:rFonts w:ascii="Century Gothic" w:hAnsi="Century Gothic" w:cs="Calibri Light"/>
          <w:bCs/>
          <w:sz w:val="20"/>
          <w:szCs w:val="20"/>
        </w:rPr>
        <w:t xml:space="preserve">, obręb 0233, dla której Sąd Rejonowy </w:t>
      </w:r>
      <w:bookmarkEnd w:id="0"/>
      <w:r w:rsidRPr="009945E8">
        <w:rPr>
          <w:rFonts w:ascii="Century Gothic" w:hAnsi="Century Gothic" w:cs="Calibri Light"/>
          <w:bCs/>
          <w:sz w:val="20"/>
          <w:szCs w:val="20"/>
        </w:rPr>
        <w:t>w Płońsku IV Wydział Ksiąg Wieczystych prowadzi KW nr PL1L/00001641/3</w:t>
      </w:r>
      <w:r w:rsidRPr="009945E8">
        <w:rPr>
          <w:rFonts w:ascii="Century Gothic" w:hAnsi="Century Gothic" w:cs="Calibri Light"/>
          <w:sz w:val="20"/>
          <w:szCs w:val="20"/>
        </w:rPr>
        <w:t>, stanowiącej własność Gminy Miasto Raciąż</w:t>
      </w:r>
      <w:r w:rsidR="006E6F95" w:rsidRPr="009945E8">
        <w:rPr>
          <w:rFonts w:ascii="Century Gothic" w:hAnsi="Century Gothic" w:cs="Calibri Light"/>
          <w:sz w:val="20"/>
          <w:szCs w:val="20"/>
        </w:rPr>
        <w:t>.</w:t>
      </w:r>
    </w:p>
    <w:p w14:paraId="6BB718E3" w14:textId="730CFEC1" w:rsidR="007F2BE8" w:rsidRPr="009945E8" w:rsidRDefault="007F2BE8" w:rsidP="009945E8">
      <w:pPr>
        <w:pStyle w:val="Tekstpodstawowy"/>
        <w:spacing w:before="4" w:line="276" w:lineRule="auto"/>
        <w:ind w:left="3"/>
        <w:jc w:val="both"/>
        <w:rPr>
          <w:rFonts w:ascii="Century Gothic" w:hAnsi="Century Gothic"/>
        </w:rPr>
      </w:pPr>
      <w:r w:rsidRPr="009945E8">
        <w:rPr>
          <w:rFonts w:ascii="Century Gothic" w:hAnsi="Century Gothic"/>
          <w:b/>
          <w:bCs/>
        </w:rPr>
        <w:t>Oświadczam,</w:t>
      </w:r>
      <w:r w:rsidRPr="009945E8">
        <w:rPr>
          <w:rFonts w:ascii="Century Gothic" w:hAnsi="Century Gothic"/>
          <w:b/>
          <w:bCs/>
          <w:spacing w:val="-18"/>
        </w:rPr>
        <w:t xml:space="preserve"> </w:t>
      </w:r>
      <w:r w:rsidRPr="009945E8">
        <w:rPr>
          <w:rFonts w:ascii="Century Gothic" w:hAnsi="Century Gothic"/>
          <w:b/>
          <w:bCs/>
        </w:rPr>
        <w:t>że</w:t>
      </w:r>
      <w:r w:rsidRPr="009945E8">
        <w:rPr>
          <w:rFonts w:ascii="Century Gothic" w:hAnsi="Century Gothic"/>
          <w:b/>
          <w:bCs/>
          <w:spacing w:val="-18"/>
        </w:rPr>
        <w:t xml:space="preserve"> </w:t>
      </w:r>
      <w:r w:rsidRPr="009945E8">
        <w:rPr>
          <w:rFonts w:ascii="Century Gothic" w:hAnsi="Century Gothic"/>
          <w:b/>
          <w:bCs/>
        </w:rPr>
        <w:t>zapoznałem/</w:t>
      </w:r>
      <w:proofErr w:type="spellStart"/>
      <w:r w:rsidRPr="009945E8">
        <w:rPr>
          <w:rFonts w:ascii="Century Gothic" w:hAnsi="Century Gothic"/>
          <w:b/>
          <w:bCs/>
        </w:rPr>
        <w:t>am</w:t>
      </w:r>
      <w:proofErr w:type="spellEnd"/>
      <w:r w:rsidRPr="009945E8">
        <w:rPr>
          <w:rFonts w:ascii="Century Gothic" w:hAnsi="Century Gothic"/>
          <w:spacing w:val="-17"/>
        </w:rPr>
        <w:t xml:space="preserve"> </w:t>
      </w:r>
      <w:r w:rsidRPr="009945E8">
        <w:rPr>
          <w:rFonts w:ascii="Century Gothic" w:hAnsi="Century Gothic"/>
        </w:rPr>
        <w:t>się</w:t>
      </w:r>
      <w:r w:rsidRPr="009945E8">
        <w:rPr>
          <w:rFonts w:ascii="Century Gothic" w:hAnsi="Century Gothic"/>
          <w:spacing w:val="-18"/>
        </w:rPr>
        <w:t xml:space="preserve"> </w:t>
      </w:r>
      <w:r w:rsidRPr="009945E8">
        <w:rPr>
          <w:rFonts w:ascii="Century Gothic" w:hAnsi="Century Gothic"/>
        </w:rPr>
        <w:t>z</w:t>
      </w:r>
      <w:r w:rsidRPr="009945E8">
        <w:rPr>
          <w:rFonts w:ascii="Century Gothic" w:hAnsi="Century Gothic"/>
          <w:spacing w:val="-15"/>
        </w:rPr>
        <w:t xml:space="preserve"> </w:t>
      </w:r>
      <w:r w:rsidRPr="009945E8">
        <w:rPr>
          <w:rFonts w:ascii="Century Gothic" w:hAnsi="Century Gothic"/>
        </w:rPr>
        <w:t>Regulaminem</w:t>
      </w:r>
      <w:r w:rsidRPr="009945E8">
        <w:rPr>
          <w:rFonts w:ascii="Century Gothic" w:hAnsi="Century Gothic"/>
          <w:spacing w:val="38"/>
        </w:rPr>
        <w:t xml:space="preserve"> </w:t>
      </w:r>
      <w:r w:rsidRPr="009945E8">
        <w:rPr>
          <w:rFonts w:ascii="Century Gothic" w:hAnsi="Century Gothic"/>
        </w:rPr>
        <w:t>i</w:t>
      </w:r>
      <w:r w:rsidRPr="009945E8">
        <w:rPr>
          <w:rFonts w:ascii="Century Gothic" w:hAnsi="Century Gothic"/>
          <w:spacing w:val="-4"/>
        </w:rPr>
        <w:t xml:space="preserve"> </w:t>
      </w:r>
      <w:r w:rsidRPr="009945E8">
        <w:rPr>
          <w:rFonts w:ascii="Century Gothic" w:hAnsi="Century Gothic"/>
        </w:rPr>
        <w:t>warunkami</w:t>
      </w:r>
      <w:r w:rsidRPr="009945E8">
        <w:rPr>
          <w:rFonts w:ascii="Century Gothic" w:hAnsi="Century Gothic"/>
          <w:spacing w:val="-6"/>
        </w:rPr>
        <w:t xml:space="preserve"> </w:t>
      </w:r>
      <w:r w:rsidRPr="009945E8">
        <w:rPr>
          <w:rFonts w:ascii="Century Gothic" w:hAnsi="Century Gothic"/>
        </w:rPr>
        <w:t>przetargu</w:t>
      </w:r>
      <w:r w:rsidRPr="009945E8">
        <w:rPr>
          <w:rFonts w:ascii="Century Gothic" w:hAnsi="Century Gothic"/>
          <w:spacing w:val="-16"/>
        </w:rPr>
        <w:t xml:space="preserve"> </w:t>
      </w:r>
      <w:r w:rsidRPr="009945E8">
        <w:rPr>
          <w:rFonts w:ascii="Century Gothic" w:hAnsi="Century Gothic"/>
        </w:rPr>
        <w:t>i</w:t>
      </w:r>
      <w:r w:rsidRPr="009945E8">
        <w:rPr>
          <w:rFonts w:ascii="Century Gothic" w:hAnsi="Century Gothic"/>
          <w:spacing w:val="-15"/>
        </w:rPr>
        <w:t xml:space="preserve"> </w:t>
      </w:r>
      <w:r w:rsidRPr="009945E8">
        <w:rPr>
          <w:rFonts w:ascii="Century Gothic" w:hAnsi="Century Gothic"/>
        </w:rPr>
        <w:t>przyjmuję</w:t>
      </w:r>
      <w:r w:rsidRPr="009945E8">
        <w:rPr>
          <w:rFonts w:ascii="Century Gothic" w:hAnsi="Century Gothic"/>
          <w:spacing w:val="-15"/>
        </w:rPr>
        <w:t xml:space="preserve"> </w:t>
      </w:r>
      <w:r w:rsidRPr="009945E8">
        <w:rPr>
          <w:rFonts w:ascii="Century Gothic" w:hAnsi="Century Gothic"/>
        </w:rPr>
        <w:t>te</w:t>
      </w:r>
      <w:r w:rsidRPr="009945E8">
        <w:rPr>
          <w:rFonts w:ascii="Century Gothic" w:hAnsi="Century Gothic"/>
          <w:spacing w:val="-16"/>
        </w:rPr>
        <w:t xml:space="preserve"> </w:t>
      </w:r>
      <w:r w:rsidRPr="009945E8">
        <w:rPr>
          <w:rFonts w:ascii="Century Gothic" w:hAnsi="Century Gothic"/>
        </w:rPr>
        <w:t>warunki bez</w:t>
      </w:r>
      <w:r w:rsidRPr="009945E8">
        <w:rPr>
          <w:rFonts w:ascii="Century Gothic" w:hAnsi="Century Gothic"/>
          <w:spacing w:val="-4"/>
        </w:rPr>
        <w:t xml:space="preserve"> </w:t>
      </w:r>
      <w:r w:rsidRPr="009945E8">
        <w:rPr>
          <w:rFonts w:ascii="Century Gothic" w:hAnsi="Century Gothic"/>
        </w:rPr>
        <w:t>zastrzeżeń</w:t>
      </w:r>
      <w:r w:rsidR="00727EC4" w:rsidRPr="009945E8">
        <w:rPr>
          <w:rFonts w:ascii="Century Gothic" w:hAnsi="Century Gothic"/>
        </w:rPr>
        <w:t>.</w:t>
      </w:r>
    </w:p>
    <w:p w14:paraId="6A42A3B7" w14:textId="4A648722" w:rsidR="007F2BE8" w:rsidRPr="009945E8" w:rsidRDefault="007F2BE8" w:rsidP="009945E8">
      <w:pPr>
        <w:pStyle w:val="Tekstpodstawowy"/>
        <w:spacing w:before="6" w:line="276" w:lineRule="auto"/>
        <w:ind w:left="3"/>
        <w:jc w:val="both"/>
        <w:rPr>
          <w:rFonts w:ascii="Century Gothic" w:hAnsi="Century Gothic"/>
        </w:rPr>
      </w:pPr>
      <w:r w:rsidRPr="009945E8">
        <w:rPr>
          <w:rFonts w:ascii="Century Gothic" w:hAnsi="Century Gothic"/>
          <w:b/>
          <w:bCs/>
        </w:rPr>
        <w:t>Oświadczam, że znane jest mi przeznaczenie</w:t>
      </w:r>
      <w:r w:rsidRPr="009945E8">
        <w:rPr>
          <w:rFonts w:ascii="Century Gothic" w:hAnsi="Century Gothic"/>
        </w:rPr>
        <w:t xml:space="preserve"> nieruchomości w Studium uwarunkowań i kierunków zagospodarowania przestrzennego Gminy </w:t>
      </w:r>
      <w:r w:rsidR="00500D76" w:rsidRPr="009945E8">
        <w:rPr>
          <w:rFonts w:ascii="Century Gothic" w:hAnsi="Century Gothic"/>
        </w:rPr>
        <w:t>Miasto Raciąż</w:t>
      </w:r>
      <w:r w:rsidRPr="009945E8">
        <w:rPr>
          <w:rFonts w:ascii="Century Gothic" w:hAnsi="Century Gothic"/>
        </w:rPr>
        <w:t xml:space="preserve"> oraz jej stan prawny i faktyczny</w:t>
      </w:r>
      <w:r w:rsidR="00727EC4" w:rsidRPr="009945E8">
        <w:rPr>
          <w:rFonts w:ascii="Century Gothic" w:hAnsi="Century Gothic"/>
        </w:rPr>
        <w:t>.</w:t>
      </w:r>
    </w:p>
    <w:p w14:paraId="1C3ECDD2" w14:textId="57987987" w:rsidR="000E0B11" w:rsidRPr="009945E8" w:rsidRDefault="007F2BE8" w:rsidP="009945E8">
      <w:pPr>
        <w:spacing w:line="276" w:lineRule="auto"/>
        <w:jc w:val="both"/>
        <w:rPr>
          <w:rFonts w:ascii="Century Gothic" w:hAnsi="Century Gothic" w:cs="Calibri Light"/>
          <w:sz w:val="20"/>
          <w:szCs w:val="20"/>
        </w:rPr>
      </w:pPr>
      <w:r w:rsidRPr="009945E8">
        <w:rPr>
          <w:rFonts w:ascii="Century Gothic" w:hAnsi="Century Gothic"/>
          <w:b/>
          <w:bCs/>
          <w:sz w:val="20"/>
          <w:szCs w:val="20"/>
        </w:rPr>
        <w:t>Wyrażam</w:t>
      </w:r>
      <w:r w:rsidRPr="009945E8">
        <w:rPr>
          <w:rFonts w:ascii="Century Gothic" w:hAnsi="Century Gothic"/>
          <w:b/>
          <w:bCs/>
          <w:spacing w:val="-18"/>
          <w:sz w:val="20"/>
          <w:szCs w:val="20"/>
        </w:rPr>
        <w:t xml:space="preserve"> </w:t>
      </w:r>
      <w:r w:rsidRPr="009945E8">
        <w:rPr>
          <w:rFonts w:ascii="Century Gothic" w:hAnsi="Century Gothic"/>
          <w:b/>
          <w:bCs/>
          <w:sz w:val="20"/>
          <w:szCs w:val="20"/>
        </w:rPr>
        <w:t>zgodę</w:t>
      </w:r>
      <w:r w:rsidRPr="009945E8">
        <w:rPr>
          <w:rFonts w:ascii="Century Gothic" w:hAnsi="Century Gothic"/>
          <w:spacing w:val="-18"/>
          <w:sz w:val="20"/>
          <w:szCs w:val="20"/>
        </w:rPr>
        <w:t xml:space="preserve"> </w:t>
      </w:r>
      <w:r w:rsidR="000E0B11" w:rsidRPr="009945E8">
        <w:rPr>
          <w:rFonts w:ascii="Century Gothic" w:hAnsi="Century Gothic" w:cs="Calibri Light"/>
          <w:sz w:val="20"/>
          <w:szCs w:val="20"/>
        </w:rPr>
        <w:t xml:space="preserve">na przetwarzanie przez </w:t>
      </w:r>
      <w:r w:rsidR="006E6F95" w:rsidRPr="009945E8">
        <w:rPr>
          <w:rFonts w:ascii="Century Gothic" w:hAnsi="Century Gothic" w:cs="Calibri Light"/>
          <w:sz w:val="20"/>
          <w:szCs w:val="20"/>
        </w:rPr>
        <w:t>Burmistrza Miasta Raciąża</w:t>
      </w:r>
      <w:r w:rsidR="000E0B11" w:rsidRPr="009945E8">
        <w:rPr>
          <w:rFonts w:ascii="Century Gothic" w:hAnsi="Century Gothic" w:cs="Calibri Light"/>
          <w:sz w:val="20"/>
          <w:szCs w:val="20"/>
        </w:rPr>
        <w:t xml:space="preserve"> moich danych osobowych dla potrzeb niezbędnych do przeprowadzenia postępowania przetargowego na sprzedaż nieruchomości obejmującej działkę gruntu nr </w:t>
      </w:r>
      <w:r w:rsidR="000E0B11" w:rsidRPr="009945E8">
        <w:rPr>
          <w:rFonts w:ascii="Century Gothic" w:hAnsi="Century Gothic" w:cs="Calibri Light"/>
          <w:b/>
          <w:sz w:val="20"/>
          <w:szCs w:val="20"/>
        </w:rPr>
        <w:t>1128/2</w:t>
      </w:r>
      <w:r w:rsidR="000E0B11" w:rsidRPr="009945E8">
        <w:rPr>
          <w:rFonts w:ascii="Century Gothic" w:hAnsi="Century Gothic" w:cs="Calibri Light"/>
          <w:bCs/>
          <w:sz w:val="20"/>
          <w:szCs w:val="20"/>
        </w:rPr>
        <w:t>, o pow.</w:t>
      </w:r>
      <w:r w:rsidR="00727EC4" w:rsidRPr="009945E8">
        <w:rPr>
          <w:rFonts w:ascii="Century Gothic" w:hAnsi="Century Gothic" w:cs="Calibri Light"/>
          <w:bCs/>
          <w:sz w:val="20"/>
          <w:szCs w:val="20"/>
        </w:rPr>
        <w:t xml:space="preserve"> 931 m</w:t>
      </w:r>
      <w:r w:rsidR="00727EC4" w:rsidRPr="009945E8">
        <w:rPr>
          <w:rFonts w:ascii="Century Gothic" w:hAnsi="Century Gothic" w:cs="Calibri Light"/>
          <w:bCs/>
          <w:sz w:val="20"/>
          <w:szCs w:val="20"/>
          <w:vertAlign w:val="superscript"/>
        </w:rPr>
        <w:t>2</w:t>
      </w:r>
      <w:r w:rsidR="000E0B11" w:rsidRPr="009945E8">
        <w:rPr>
          <w:rFonts w:ascii="Century Gothic" w:hAnsi="Century Gothic" w:cs="Calibri Light"/>
          <w:bCs/>
          <w:sz w:val="20"/>
          <w:szCs w:val="20"/>
        </w:rPr>
        <w:t>, obręb 0233, dla której Sąd Rejonowy w Płońsku IV Wydział Ksiąg Wieczystych prowadzi KW nr PL1L/00001641/3</w:t>
      </w:r>
      <w:r w:rsidR="000E0B11" w:rsidRPr="009945E8">
        <w:rPr>
          <w:rFonts w:ascii="Century Gothic" w:hAnsi="Century Gothic" w:cs="Calibri Light"/>
          <w:sz w:val="20"/>
          <w:szCs w:val="20"/>
        </w:rPr>
        <w:t>.</w:t>
      </w:r>
    </w:p>
    <w:p w14:paraId="241A0334" w14:textId="4B82D8EE" w:rsidR="007F2BE8" w:rsidRPr="009945E8" w:rsidRDefault="007F2BE8" w:rsidP="009945E8">
      <w:pPr>
        <w:pStyle w:val="Tekstpodstawowy"/>
        <w:spacing w:before="240" w:after="240" w:line="276" w:lineRule="auto"/>
        <w:ind w:left="6"/>
        <w:jc w:val="both"/>
        <w:rPr>
          <w:rFonts w:ascii="Century Gothic" w:hAnsi="Century Gothic"/>
          <w:b/>
          <w:bCs/>
          <w:spacing w:val="-6"/>
        </w:rPr>
      </w:pPr>
      <w:r w:rsidRPr="009945E8">
        <w:rPr>
          <w:rFonts w:ascii="Century Gothic" w:hAnsi="Century Gothic"/>
          <w:b/>
          <w:bCs/>
          <w:spacing w:val="-6"/>
        </w:rPr>
        <w:t>W</w:t>
      </w:r>
      <w:r w:rsidRPr="009945E8">
        <w:rPr>
          <w:rFonts w:ascii="Century Gothic" w:hAnsi="Century Gothic"/>
          <w:b/>
          <w:bCs/>
          <w:spacing w:val="-15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przypadku</w:t>
      </w:r>
      <w:r w:rsidRPr="009945E8">
        <w:rPr>
          <w:rFonts w:ascii="Century Gothic" w:hAnsi="Century Gothic"/>
          <w:b/>
          <w:bCs/>
          <w:spacing w:val="-13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nie</w:t>
      </w:r>
      <w:r w:rsidRPr="009945E8">
        <w:rPr>
          <w:rFonts w:ascii="Century Gothic" w:hAnsi="Century Gothic"/>
          <w:b/>
          <w:bCs/>
          <w:spacing w:val="-12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wygrania przetargu</w:t>
      </w:r>
      <w:r w:rsidRPr="009945E8">
        <w:rPr>
          <w:rFonts w:ascii="Century Gothic" w:hAnsi="Century Gothic"/>
          <w:b/>
          <w:bCs/>
          <w:spacing w:val="-10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proszę</w:t>
      </w:r>
      <w:r w:rsidRPr="009945E8">
        <w:rPr>
          <w:rFonts w:ascii="Century Gothic" w:hAnsi="Century Gothic"/>
          <w:b/>
          <w:bCs/>
          <w:spacing w:val="-13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o</w:t>
      </w:r>
      <w:r w:rsidRPr="009945E8">
        <w:rPr>
          <w:rFonts w:ascii="Century Gothic" w:hAnsi="Century Gothic"/>
          <w:b/>
          <w:bCs/>
          <w:spacing w:val="-12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zwrot</w:t>
      </w:r>
      <w:r w:rsidRPr="009945E8">
        <w:rPr>
          <w:rFonts w:ascii="Century Gothic" w:hAnsi="Century Gothic"/>
          <w:b/>
          <w:bCs/>
          <w:spacing w:val="-10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wadium</w:t>
      </w:r>
      <w:r w:rsidRPr="009945E8">
        <w:rPr>
          <w:rFonts w:ascii="Century Gothic" w:hAnsi="Century Gothic"/>
          <w:b/>
          <w:bCs/>
          <w:spacing w:val="-12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na</w:t>
      </w:r>
      <w:r w:rsidR="00516A54" w:rsidRPr="009945E8">
        <w:rPr>
          <w:rFonts w:ascii="Century Gothic" w:hAnsi="Century Gothic"/>
          <w:b/>
          <w:bCs/>
          <w:spacing w:val="-6"/>
        </w:rPr>
        <w:t xml:space="preserve"> nr</w:t>
      </w:r>
      <w:r w:rsidR="006E6F95" w:rsidRPr="009945E8">
        <w:rPr>
          <w:rFonts w:ascii="Century Gothic" w:hAnsi="Century Gothic"/>
          <w:b/>
          <w:bCs/>
          <w:spacing w:val="-6"/>
        </w:rPr>
        <w:t xml:space="preserve"> </w:t>
      </w:r>
      <w:r w:rsidRPr="009945E8">
        <w:rPr>
          <w:rFonts w:ascii="Century Gothic" w:hAnsi="Century Gothic"/>
          <w:b/>
          <w:bCs/>
          <w:spacing w:val="-6"/>
        </w:rPr>
        <w:t>kont</w:t>
      </w:r>
      <w:r w:rsidR="00516A54" w:rsidRPr="009945E8">
        <w:rPr>
          <w:rFonts w:ascii="Century Gothic" w:hAnsi="Century Gothic"/>
          <w:b/>
          <w:bCs/>
          <w:spacing w:val="-6"/>
        </w:rPr>
        <w:t>a</w:t>
      </w:r>
      <w:r w:rsidRPr="009945E8">
        <w:rPr>
          <w:rFonts w:ascii="Century Gothic" w:hAnsi="Century Gothic"/>
          <w:b/>
          <w:bCs/>
          <w:spacing w:val="-6"/>
        </w:rPr>
        <w:t>:</w:t>
      </w:r>
    </w:p>
    <w:p w14:paraId="5DC186C7" w14:textId="213511CA" w:rsidR="00516A54" w:rsidRPr="009945E8" w:rsidRDefault="006E6F95" w:rsidP="009945E8">
      <w:pPr>
        <w:pStyle w:val="Tekstpodstawowy"/>
        <w:tabs>
          <w:tab w:val="right" w:leader="dot" w:pos="9639"/>
        </w:tabs>
        <w:spacing w:before="120" w:after="360" w:line="276" w:lineRule="auto"/>
        <w:ind w:left="6" w:right="-6"/>
        <w:jc w:val="both"/>
        <w:rPr>
          <w:rFonts w:ascii="Century Gothic" w:hAnsi="Century Gothic"/>
        </w:rPr>
      </w:pPr>
      <w:r w:rsidRPr="009945E8">
        <w:rPr>
          <w:rFonts w:ascii="Century Gothic" w:hAnsi="Century Gothic"/>
        </w:rPr>
        <w:tab/>
      </w:r>
    </w:p>
    <w:p w14:paraId="4E9D611C" w14:textId="66416424" w:rsidR="00500D76" w:rsidRPr="009945E8" w:rsidRDefault="00500D76" w:rsidP="009945E8">
      <w:pPr>
        <w:pStyle w:val="Tekstpodstawowy"/>
        <w:tabs>
          <w:tab w:val="left" w:leader="dot" w:pos="4250"/>
          <w:tab w:val="left" w:pos="6374"/>
          <w:tab w:val="left" w:pos="7407"/>
        </w:tabs>
        <w:spacing w:before="236" w:line="276" w:lineRule="auto"/>
        <w:ind w:left="4689" w:right="794" w:hanging="4689"/>
        <w:rPr>
          <w:rFonts w:ascii="Century Gothic" w:hAnsi="Century Gothic"/>
        </w:rPr>
      </w:pPr>
      <w:r w:rsidRPr="009945E8">
        <w:rPr>
          <w:rFonts w:ascii="Century Gothic" w:hAnsi="Century Gothic"/>
        </w:rPr>
        <w:t>Raciąż, dnia</w:t>
      </w:r>
      <w:r w:rsidR="006E6F95" w:rsidRPr="009945E8">
        <w:rPr>
          <w:rFonts w:ascii="Century Gothic" w:hAnsi="Century Gothic"/>
        </w:rPr>
        <w:t xml:space="preserve"> </w:t>
      </w:r>
      <w:r w:rsidR="009945E8">
        <w:rPr>
          <w:rFonts w:ascii="Century Gothic" w:hAnsi="Century Gothic"/>
        </w:rPr>
        <w:tab/>
      </w:r>
    </w:p>
    <w:p w14:paraId="5227D268" w14:textId="1B91EB9C" w:rsidR="009945E8" w:rsidRDefault="004F4BCB" w:rsidP="004F4BCB">
      <w:pPr>
        <w:pStyle w:val="Tekstpodstawowy"/>
        <w:tabs>
          <w:tab w:val="right" w:leader="dot" w:pos="8080"/>
        </w:tabs>
        <w:spacing w:before="236" w:line="276" w:lineRule="auto"/>
        <w:ind w:left="4536" w:right="419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5C3B5DE" w14:textId="2011899B" w:rsidR="00500D76" w:rsidRPr="009945E8" w:rsidRDefault="006637C2" w:rsidP="00C1657E">
      <w:pPr>
        <w:pStyle w:val="Tekstpodstawowy"/>
        <w:tabs>
          <w:tab w:val="right" w:leader="dot" w:pos="8080"/>
        </w:tabs>
        <w:spacing w:before="236" w:line="276" w:lineRule="auto"/>
        <w:ind w:left="5812" w:right="419"/>
        <w:rPr>
          <w:rFonts w:ascii="Century Gothic" w:hAnsi="Century Gothic"/>
        </w:rPr>
      </w:pPr>
      <w:r w:rsidRPr="009945E8">
        <w:rPr>
          <w:rFonts w:ascii="Century Gothic" w:hAnsi="Century Gothic"/>
        </w:rPr>
        <w:t>(</w:t>
      </w:r>
      <w:r w:rsidR="00500D76" w:rsidRPr="009945E8">
        <w:rPr>
          <w:rFonts w:ascii="Century Gothic" w:hAnsi="Century Gothic"/>
        </w:rPr>
        <w:t>podpis/y</w:t>
      </w:r>
      <w:r w:rsidRPr="009945E8">
        <w:rPr>
          <w:rFonts w:ascii="Century Gothic" w:hAnsi="Century Gothic"/>
        </w:rPr>
        <w:t>)</w:t>
      </w:r>
    </w:p>
    <w:p w14:paraId="56A0CFAB" w14:textId="77777777" w:rsidR="009945E8" w:rsidRPr="009945E8" w:rsidRDefault="009945E8" w:rsidP="009945E8">
      <w:pPr>
        <w:widowControl/>
        <w:autoSpaceDE/>
        <w:autoSpaceDN/>
        <w:spacing w:after="160" w:line="276" w:lineRule="auto"/>
        <w:rPr>
          <w:rFonts w:ascii="Century Gothic" w:eastAsiaTheme="minorHAnsi" w:hAnsi="Century Gothic" w:cs="Times New Roman"/>
          <w:color w:val="000000"/>
          <w:sz w:val="20"/>
          <w:szCs w:val="20"/>
          <w14:ligatures w14:val="standardContextual"/>
        </w:rPr>
      </w:pPr>
      <w:r w:rsidRPr="009945E8">
        <w:rPr>
          <w:rFonts w:ascii="Century Gothic" w:hAnsi="Century Gothic"/>
          <w:sz w:val="20"/>
          <w:szCs w:val="20"/>
        </w:rPr>
        <w:br w:type="page"/>
      </w:r>
    </w:p>
    <w:p w14:paraId="2F1BEB34" w14:textId="33096509" w:rsidR="000C546D" w:rsidRPr="009945E8" w:rsidRDefault="000C546D" w:rsidP="009945E8">
      <w:pPr>
        <w:pStyle w:val="Default"/>
        <w:spacing w:line="276" w:lineRule="auto"/>
        <w:rPr>
          <w:rFonts w:ascii="Century Gothic" w:hAnsi="Century Gothic"/>
          <w:sz w:val="20"/>
          <w:szCs w:val="20"/>
        </w:rPr>
      </w:pPr>
      <w:r w:rsidRPr="009945E8">
        <w:rPr>
          <w:rFonts w:ascii="Century Gothic" w:hAnsi="Century Gothic"/>
          <w:sz w:val="20"/>
          <w:szCs w:val="20"/>
        </w:rPr>
        <w:lastRenderedPageBreak/>
        <w:t>Załączniki:</w:t>
      </w:r>
    </w:p>
    <w:p w14:paraId="50EDDD17" w14:textId="75CC0908" w:rsidR="00390F28" w:rsidRPr="009945E8" w:rsidRDefault="008864FD" w:rsidP="009945E8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9945E8">
        <w:rPr>
          <w:rFonts w:ascii="Century Gothic" w:hAnsi="Century Gothic"/>
          <w:sz w:val="20"/>
          <w:szCs w:val="20"/>
        </w:rPr>
        <w:t>k</w:t>
      </w:r>
      <w:r w:rsidR="00390F28" w:rsidRPr="009945E8">
        <w:rPr>
          <w:rFonts w:ascii="Century Gothic" w:hAnsi="Century Gothic"/>
          <w:sz w:val="20"/>
          <w:szCs w:val="20"/>
        </w:rPr>
        <w:t>opia dowodu wniesienia wadium</w:t>
      </w:r>
      <w:r w:rsidRPr="009945E8">
        <w:rPr>
          <w:rFonts w:ascii="Century Gothic" w:hAnsi="Century Gothic"/>
          <w:sz w:val="20"/>
          <w:szCs w:val="20"/>
        </w:rPr>
        <w:t>,</w:t>
      </w:r>
    </w:p>
    <w:p w14:paraId="39BDEF26" w14:textId="47F8E8D7" w:rsidR="008864FD" w:rsidRPr="009945E8" w:rsidRDefault="008864FD" w:rsidP="009945E8">
      <w:pPr>
        <w:pStyle w:val="Akapitzlist"/>
        <w:numPr>
          <w:ilvl w:val="0"/>
          <w:numId w:val="9"/>
        </w:numPr>
        <w:spacing w:line="276" w:lineRule="auto"/>
        <w:ind w:left="426" w:hanging="357"/>
        <w:jc w:val="both"/>
        <w:rPr>
          <w:rFonts w:ascii="Century Gothic" w:eastAsia="Times New Roman" w:hAnsi="Century Gothic" w:cs="Southern PL"/>
          <w:sz w:val="20"/>
          <w:szCs w:val="20"/>
          <w:lang w:eastAsia="pl-PL"/>
        </w:rPr>
      </w:pPr>
      <w:r w:rsidRPr="009945E8">
        <w:rPr>
          <w:rFonts w:ascii="Century Gothic" w:eastAsia="Times New Roman" w:hAnsi="Century Gothic" w:cs="Southern PL"/>
          <w:sz w:val="20"/>
          <w:szCs w:val="20"/>
          <w:lang w:eastAsia="pl-PL"/>
        </w:rPr>
        <w:t>aktualny wypis (nie starszy niż 3 miesiące) z księgi wieczystej prowadzonej dla nieruchomości przyległej do której będzie przyłączana nieruchomość objęta przetargiem (w celu potwierdzenia tytułu własności do gruntu)</w:t>
      </w:r>
      <w:r w:rsidR="001F3AC0" w:rsidRPr="009945E8">
        <w:rPr>
          <w:rFonts w:ascii="Century Gothic" w:eastAsia="Times New Roman" w:hAnsi="Century Gothic" w:cs="Southern PL"/>
          <w:sz w:val="20"/>
          <w:szCs w:val="20"/>
          <w:lang w:eastAsia="pl-PL"/>
        </w:rPr>
        <w:t>,</w:t>
      </w:r>
    </w:p>
    <w:p w14:paraId="3E168945" w14:textId="558274EF" w:rsidR="008864FD" w:rsidRPr="009945E8" w:rsidRDefault="008864FD" w:rsidP="009945E8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Century Gothic" w:eastAsia="Times New Roman" w:hAnsi="Century Gothic" w:cs="Times New Roman"/>
          <w:bCs/>
          <w:sz w:val="20"/>
          <w:szCs w:val="20"/>
          <w:u w:val="single"/>
          <w:lang w:eastAsia="pl-PL"/>
        </w:rPr>
      </w:pP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podmioty inne niż osoby fizyczne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u w:val="single"/>
          <w:lang w:eastAsia="pl-PL"/>
        </w:rPr>
        <w:t>,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koniecznie winny przedłożyć aktualny dokument, 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br/>
        <w:t xml:space="preserve">z którego wynika upoważnienie do reprezentowania tego podmiotu (wydruk 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br/>
        <w:t xml:space="preserve">z Centralnej Informacji Krajowego Rejestru Sądowego lub inny dokument potwierdzający formę prowadzenia działalności i sposobu reprezentacji uczestnika przetargu), a gdy działa pełnomocnik, konieczne jest przedłożenie pełnomocnictwa </w:t>
      </w:r>
      <w:r w:rsidR="006E6F95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 formie aktu notarialnego</w:t>
      </w:r>
      <w:r w:rsidR="001F3AC0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,</w:t>
      </w:r>
    </w:p>
    <w:p w14:paraId="019D02F2" w14:textId="5F466AB9" w:rsidR="008864FD" w:rsidRPr="009945E8" w:rsidRDefault="008864FD" w:rsidP="009945E8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pełnomocnicy osób fizycznych poza przypadkami wyżej wskazanymi, koniecznie winny</w:t>
      </w:r>
      <w:r w:rsidR="006E6F95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przedłożyć pełnomocnictwa w formie aktu notarialnego</w:t>
      </w:r>
      <w:r w:rsidR="0008274C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,</w:t>
      </w:r>
    </w:p>
    <w:p w14:paraId="7F86C072" w14:textId="330D2DD9" w:rsidR="008864FD" w:rsidRPr="009945E8" w:rsidRDefault="008864FD" w:rsidP="009945E8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426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małżonkowie do dokonywania czynności przetargowych, konieczna jest obecność obojga małżonków lub jednego z nich z pełnomocnictwem drugiego małżonka, zawierającym zgodę na odpłatne nabycie nieruchomości. Pełnomocnictwo do nabycia w drodze umowy notarialnej powinno być sporządzone</w:t>
      </w:r>
      <w:r w:rsidR="006E6F95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w formie aktu notarialnego. Jeżeli nabycie ma nastąpić do majątku osobistego, małżonek uczestniczący samodzielnie w czynnościach przetargowych, powinien przedłożyć dokument potwierdzający ustanowienie rozdzielności majątkowej lub oświadczenie </w:t>
      </w:r>
      <w:r w:rsidR="006E6F95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 formie aktu notarialnego drugiego małżonka potwierdzające, że środki na nabycie nieruchomości pochodzą</w:t>
      </w:r>
      <w:r w:rsidR="006E6F95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</w:t>
      </w: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z majątku osobistego małżonka przystępującego do przetargu</w:t>
      </w:r>
      <w:r w:rsidR="00D96578"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,</w:t>
      </w:r>
    </w:p>
    <w:p w14:paraId="6F91E101" w14:textId="549EAA10" w:rsidR="006E6F95" w:rsidRPr="009945E8" w:rsidRDefault="008864FD" w:rsidP="009945E8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945E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cudzoziemcy w rozumieniu art. 1 ust. 2 ustawy z dnia 24 marca 1920 r. o nabywaniu nieruchomości przez cudzoziemców (Dz.U. z 2017 r. poz. 2278), przedkładają ważny dokument potwierdzający tożsamość oraz zezwolenie na nabycie nieruchomości wydane przez ministra właściwego do spraw wewnętrznych, w przypadku, gdy jest wymagane. </w:t>
      </w:r>
      <w:r w:rsidRPr="009945E8">
        <w:rPr>
          <w:rFonts w:ascii="Century Gothic" w:eastAsia="Times New Roman" w:hAnsi="Century Gothic" w:cs="Times New Roman"/>
          <w:sz w:val="20"/>
          <w:szCs w:val="20"/>
          <w:lang w:eastAsia="pl-PL"/>
        </w:rPr>
        <w:t>Nabywca nieruchomości we własnym zakresie ustala, czy nabycie nieruchomości będącej przedmiotem przetargu wymaga takiego zezwolenia.</w:t>
      </w:r>
    </w:p>
    <w:p w14:paraId="65EF095E" w14:textId="77777777" w:rsidR="006E6F95" w:rsidRPr="009945E8" w:rsidRDefault="006E6F95" w:rsidP="009945E8">
      <w:pPr>
        <w:widowControl/>
        <w:autoSpaceDE/>
        <w:autoSpaceDN/>
        <w:spacing w:after="160" w:line="276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945E8">
        <w:rPr>
          <w:rFonts w:ascii="Century Gothic" w:eastAsia="Times New Roman" w:hAnsi="Century Gothic" w:cs="Times New Roman"/>
          <w:sz w:val="20"/>
          <w:szCs w:val="20"/>
          <w:lang w:eastAsia="pl-PL"/>
        </w:rPr>
        <w:br w:type="page"/>
      </w:r>
    </w:p>
    <w:p w14:paraId="6C6A5D24" w14:textId="77777777" w:rsidR="008C6A9B" w:rsidRPr="009945E8" w:rsidRDefault="008C6A9B" w:rsidP="00C1657E">
      <w:pPr>
        <w:suppressAutoHyphens/>
        <w:spacing w:before="360" w:after="120" w:line="276" w:lineRule="auto"/>
        <w:jc w:val="center"/>
        <w:rPr>
          <w:rFonts w:ascii="Century Gothic" w:eastAsia="SimSun" w:hAnsi="Century Gothic"/>
          <w:b/>
          <w:bCs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>Klauzula informacyjna o przetwarzaniu danych osobowych</w:t>
      </w:r>
    </w:p>
    <w:p w14:paraId="31B43AE0" w14:textId="77777777" w:rsidR="008C6A9B" w:rsidRPr="009945E8" w:rsidRDefault="008C6A9B" w:rsidP="009945E8">
      <w:pPr>
        <w:spacing w:before="3" w:line="276" w:lineRule="auto"/>
        <w:ind w:left="3" w:right="285"/>
        <w:jc w:val="both"/>
        <w:rPr>
          <w:rFonts w:ascii="Century Gothic" w:hAnsi="Century Gothic"/>
          <w:sz w:val="20"/>
          <w:szCs w:val="20"/>
        </w:rPr>
      </w:pPr>
      <w:r w:rsidRPr="009945E8">
        <w:rPr>
          <w:rFonts w:ascii="Century Gothic" w:hAnsi="Century Gothic"/>
          <w:sz w:val="20"/>
          <w:szCs w:val="20"/>
        </w:rPr>
        <w:t>Zgodnie</w:t>
      </w:r>
      <w:r w:rsidRPr="009945E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z</w:t>
      </w:r>
      <w:r w:rsidRPr="009945E8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art. 13</w:t>
      </w:r>
      <w:r w:rsidRPr="009945E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ogólnego</w:t>
      </w:r>
      <w:r w:rsidRPr="009945E8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rozporządzenia</w:t>
      </w:r>
      <w:r w:rsidRPr="009945E8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o</w:t>
      </w:r>
      <w:r w:rsidRPr="009945E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ochronie</w:t>
      </w:r>
      <w:r w:rsidRPr="009945E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danych</w:t>
      </w:r>
      <w:r w:rsidRPr="009945E8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osobowych</w:t>
      </w:r>
      <w:r w:rsidRPr="009945E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z</w:t>
      </w:r>
      <w:r w:rsidRPr="009945E8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dnia</w:t>
      </w:r>
      <w:r w:rsidRPr="009945E8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27</w:t>
      </w:r>
      <w:r w:rsidRPr="009945E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kwietnia</w:t>
      </w:r>
      <w:r w:rsidRPr="009945E8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>2016r. (Dz. Urz. UE</w:t>
      </w:r>
      <w:r w:rsidRPr="009945E8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945E8">
        <w:rPr>
          <w:rFonts w:ascii="Century Gothic" w:hAnsi="Century Gothic"/>
          <w:sz w:val="20"/>
          <w:szCs w:val="20"/>
        </w:rPr>
        <w:t xml:space="preserve">L 119 z </w:t>
      </w:r>
      <w:proofErr w:type="spellStart"/>
      <w:r w:rsidRPr="009945E8">
        <w:rPr>
          <w:rFonts w:ascii="Century Gothic" w:hAnsi="Century Gothic"/>
          <w:sz w:val="20"/>
          <w:szCs w:val="20"/>
        </w:rPr>
        <w:t>późn</w:t>
      </w:r>
      <w:proofErr w:type="spellEnd"/>
      <w:r w:rsidRPr="009945E8">
        <w:rPr>
          <w:rFonts w:ascii="Century Gothic" w:hAnsi="Century Gothic"/>
          <w:sz w:val="20"/>
          <w:szCs w:val="20"/>
        </w:rPr>
        <w:t>. zm.) informuję, iż:</w:t>
      </w:r>
    </w:p>
    <w:p w14:paraId="31C2D66E" w14:textId="2986D9F1" w:rsidR="008C6A9B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Administratorem Pani/Pana danych osobowych, przetwarzanych przez Urząd Miejski </w:t>
      </w:r>
      <w:r w:rsidR="00565FEE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w Raciążu, jest </w:t>
      </w:r>
      <w:r w:rsidRPr="009945E8">
        <w:rPr>
          <w:rFonts w:ascii="Century Gothic" w:eastAsia="SimSun" w:hAnsi="Century Gothic" w:cs="Mangal"/>
          <w:b/>
          <w:bCs/>
          <w:color w:val="000000"/>
          <w:kern w:val="1"/>
          <w:sz w:val="20"/>
          <w:szCs w:val="20"/>
          <w:lang w:eastAsia="hi-IN" w:bidi="hi-IN"/>
        </w:rPr>
        <w:t>Burmistrz Miasta Raciąż</w:t>
      </w:r>
      <w:r w:rsidR="006E6F95" w:rsidRPr="009945E8">
        <w:rPr>
          <w:rFonts w:ascii="Century Gothic" w:eastAsia="SimSun" w:hAnsi="Century Gothic" w:cs="Mangal"/>
          <w:b/>
          <w:bCs/>
          <w:color w:val="000000"/>
          <w:kern w:val="1"/>
          <w:sz w:val="20"/>
          <w:szCs w:val="20"/>
          <w:lang w:eastAsia="hi-IN" w:bidi="hi-IN"/>
        </w:rPr>
        <w:t>a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09-140 Raciąż, Plac Adama Mickiewicza 17, e-mail: sekretariat@miastoraciaz.pl</w:t>
      </w:r>
      <w:r w:rsidR="00C4606F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.</w:t>
      </w:r>
    </w:p>
    <w:p w14:paraId="1AA8FC5A" w14:textId="77777777" w:rsidR="008C6A9B" w:rsidRPr="009945E8" w:rsidRDefault="008C6A9B" w:rsidP="009945E8">
      <w:pPr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Administrator wyznaczył Inspektora Ochrony Danych w osobie Agnieszki Sztuwe, z którym kontakt możliwy jest przez e-mail</w:t>
      </w:r>
      <w:r w:rsidRPr="009945E8">
        <w:rPr>
          <w:rFonts w:ascii="Century Gothic" w:eastAsia="SimSun" w:hAnsi="Century Gothic" w:cs="Mangal"/>
          <w:b/>
          <w:bCs/>
          <w:color w:val="000000"/>
          <w:kern w:val="1"/>
          <w:sz w:val="20"/>
          <w:szCs w:val="20"/>
          <w:lang w:eastAsia="hi-IN" w:bidi="hi-IN"/>
        </w:rPr>
        <w:t>: rodo@miastoraciaz.pl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lub pocztę tradycyjną 09-140 Raciąż, Plac Adama Mickiewicza 17. </w:t>
      </w:r>
    </w:p>
    <w:p w14:paraId="5FE5B99F" w14:textId="5E3C6DB9" w:rsidR="008C6A9B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Administrator danych osobowych przetwarza Pani/Pana dane osobowe na podstawie obowiązujących przepisów prawa, zawartych umów oraz na podstawie udzielonej zgody. </w:t>
      </w:r>
    </w:p>
    <w:p w14:paraId="11151332" w14:textId="76084FB0" w:rsidR="00565FEE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Pani/Pana dane osobowe przetwarzane są w celu/celach:</w:t>
      </w:r>
    </w:p>
    <w:p w14:paraId="1A749F36" w14:textId="41C12FDF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a)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wypełnienia obowiązków prawnych ciążących na Administratorze;</w:t>
      </w:r>
    </w:p>
    <w:p w14:paraId="0A1B24B8" w14:textId="2858B02F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b)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realizacji umów zawartych z kontrahentami przez Administratora;</w:t>
      </w:r>
    </w:p>
    <w:p w14:paraId="08340143" w14:textId="4DDEE9F1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c)</w:t>
      </w:r>
      <w:r w:rsidR="00C4606F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pozostałych przypadkach Pani/Pana dane osobowe przetwarzane są wyłącznie na podstawie wcześniej udzielonej zgody w zakresie i celu określonym w treści zgody.</w:t>
      </w:r>
    </w:p>
    <w:p w14:paraId="20D47A41" w14:textId="3DEAC770" w:rsidR="00565FEE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związku z przetwarzaniem danych w celach o których mowa w pkt. 4 odbiorcami Pani/Pana danych osobowych mogą być</w:t>
      </w:r>
      <w:r w:rsidR="00BA5A6D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:</w:t>
      </w:r>
    </w:p>
    <w:p w14:paraId="6C3C7CBF" w14:textId="449EAABF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a)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BA5A6D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;</w:t>
      </w:r>
    </w:p>
    <w:p w14:paraId="6A1399B4" w14:textId="79E480BE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b)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inne podmioty, które na podstawie stosownych umów podpisanych z Administratorem przetwarzają dane osobowe dla których Administratorem jest Burmistrz Miasta Raciąż.</w:t>
      </w:r>
    </w:p>
    <w:p w14:paraId="778003B8" w14:textId="0C0D3403" w:rsidR="00565FEE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Pani/Pana dane osobowe będą przechowywane przez okres niezbędny do realizacji celów określonych w pkt 4, a po tym czasie przez okres oraz w zakresie wymaganym przez przepisy powszechnie obowiązującego prawa</w:t>
      </w:r>
      <w:r w:rsidR="002A6C59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.</w:t>
      </w:r>
    </w:p>
    <w:p w14:paraId="7631BBEF" w14:textId="600C79EA" w:rsidR="00565FEE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związku z przetwarzaniem Pani/Pana danych osobowych przysługują Pani/Panu następujące uprawnienia:</w:t>
      </w:r>
    </w:p>
    <w:p w14:paraId="3A2E8731" w14:textId="5128D90E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a)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prawo dostępu do danych osobowych, w tym prawo do uzyskania kopii tych danych;</w:t>
      </w:r>
    </w:p>
    <w:p w14:paraId="36E7A9D2" w14:textId="73A014ED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b)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prawo do żądania sprostowania (poprawiania) danych osobowych – w przypadku gdy dane są nieprawidłowe lub niekompletne;</w:t>
      </w:r>
    </w:p>
    <w:p w14:paraId="44E9EDBC" w14:textId="104E7FF8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c)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prawo do żądania usunięcia danych osobowych (tzw. prawo do bycia zapomnianym),</w:t>
      </w:r>
    </w:p>
    <w:p w14:paraId="18B8F497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przypadku gdy:</w:t>
      </w:r>
    </w:p>
    <w:p w14:paraId="313707EB" w14:textId="27378A14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dane nie są już niezbędne do celów, dla których były zebrane lub w inny sposób przetwarzane,- osoba, której dane dotyczą, wniosła sprzeciw wobec przetwarzania danych osobowych,</w:t>
      </w:r>
    </w:p>
    <w:p w14:paraId="7248F97C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osoba, której dane dotyczą wycofała zgodę na przetwarzanie danych osobowych, która jest podstawą przetwarzania danych i nie ma innej podstawy prawnej przetwarzania danych,</w:t>
      </w:r>
    </w:p>
    <w:p w14:paraId="06E33086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dane osobowe przetwarzane są niezgodnie z prawem,</w:t>
      </w:r>
    </w:p>
    <w:p w14:paraId="0A8BCBB4" w14:textId="301281BF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- dane osobowe muszą być usunięte w celu wywiązania się z obowiązku wynikającego </w:t>
      </w:r>
      <w:r w:rsidR="00565FEE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z przepisów prawa;</w:t>
      </w:r>
    </w:p>
    <w:p w14:paraId="3DD44225" w14:textId="6866B0B2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d)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prawo do żądania ograniczenia przetwarzania danych osobowych – w przypadku, gdy:</w:t>
      </w:r>
    </w:p>
    <w:p w14:paraId="159DC62A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osoba, której dane dotyczą kwestionuje prawidłowość danych osobowych</w:t>
      </w:r>
    </w:p>
    <w:p w14:paraId="04F6C8B0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przetwarzanie danych jest niezgodne z prawem, a osoba, której dane dotyczą, sprzeciwia się usunięciu danych, żądając w zamian ich ograniczenia,</w:t>
      </w:r>
    </w:p>
    <w:p w14:paraId="4BC1BAE3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Administrator nie potrzebuje już danych dla swoich celów, ale osoba, której dane dotyczą, potrzebuje ich do ustalenia, obrony lub dochodzenia roszczeń,</w:t>
      </w:r>
    </w:p>
    <w:p w14:paraId="795E47F9" w14:textId="732BB3C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osoba, której dane dotyczą, wniosła sprzeciw wobec przetwarzania danych, do czasu ustalenia czy prawnie uzasadnione podstawy po stronie administratora są nadrzędne wobec podstawy sprzeciwu;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lastRenderedPageBreak/>
        <w:t>e)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prawo do przenoszenia danych – w przypadku gdy łącznie spełnione są następujące przesłanki: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  <w:t>- przetwarzanie danych odbywa się na podstawie umowy zawartej z osobą, której dane dotyczą lub na podstawie zgody wyrażonej przez tą osobę,</w:t>
      </w:r>
    </w:p>
    <w:p w14:paraId="7A48A3AC" w14:textId="4553E435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przetwarzanie odbywa się w sposób zautomatyzowany;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</w:p>
    <w:p w14:paraId="37B4AA28" w14:textId="0F6270B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f)</w:t>
      </w:r>
      <w:r w:rsidR="006E6F95"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</w:t>
      </w: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prawo sprzeciwu wobec przetwarzania danych – w przypadku gdy łącznie spełnione są następujące przesłanki:</w:t>
      </w:r>
    </w:p>
    <w:p w14:paraId="0348D687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7C4AAE90" w14:textId="77777777" w:rsidR="00565FEE" w:rsidRPr="009945E8" w:rsidRDefault="008C6A9B" w:rsidP="009945E8">
      <w:pPr>
        <w:widowControl/>
        <w:suppressAutoHyphens/>
        <w:autoSpaceDE/>
        <w:autoSpaceDN/>
        <w:spacing w:line="276" w:lineRule="auto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0E54599" w14:textId="77777777" w:rsidR="009945E8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EC49B06" w14:textId="5D159AEC" w:rsidR="00565FEE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przypadku powzięcia informacji o niezgodnym z prawem przetwarzaniu przez Administratora Pani/Pana danych osobowych, przysługuje Pani/Panu prawo wniesienia skargi do organu nadzorczego właściwego w sprawach ochrony danych osobowych.</w:t>
      </w:r>
    </w:p>
    <w:p w14:paraId="26607650" w14:textId="6F4C4215" w:rsidR="00565FEE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sytuacji, gdy przetwarzanie danych osobowych odbywa się na podstawie zgody osoby, której dane dotyczą, podanie przez Panią/Pana danych osobowych Administratorowi ma charakter dobrowolny.</w:t>
      </w:r>
    </w:p>
    <w:p w14:paraId="3E860FD9" w14:textId="54B4120E" w:rsidR="00565FEE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Podanie przez Panią/Pana danych osobowych jest obowiązkowe, w sytuacji gdy przesłankę przetwarzania danych osobowych stanowi przepis prawa lub zawarta między stronami umowa.</w:t>
      </w:r>
    </w:p>
    <w:p w14:paraId="0B0EFA0F" w14:textId="2B923B5B" w:rsidR="008C6A9B" w:rsidRPr="009945E8" w:rsidRDefault="008C6A9B" w:rsidP="009945E8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spacing w:line="276" w:lineRule="auto"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9945E8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Pani/Pana dane mogą być przetwarzane w sposób zautomatyzowany i nie będą profilowane.</w:t>
      </w:r>
    </w:p>
    <w:p w14:paraId="1FFB0396" w14:textId="77777777" w:rsidR="008C6A9B" w:rsidRPr="009945E8" w:rsidRDefault="008C6A9B" w:rsidP="009945E8">
      <w:pPr>
        <w:pStyle w:val="Tekstpodstawowy"/>
        <w:spacing w:line="276" w:lineRule="auto"/>
        <w:jc w:val="both"/>
        <w:rPr>
          <w:rFonts w:ascii="Century Gothic" w:hAnsi="Century Gothic"/>
        </w:rPr>
      </w:pPr>
    </w:p>
    <w:p w14:paraId="590239D4" w14:textId="77777777" w:rsidR="00C1657E" w:rsidRPr="009945E8" w:rsidRDefault="00C1657E" w:rsidP="00C1657E">
      <w:pPr>
        <w:pStyle w:val="Tekstpodstawowy"/>
        <w:tabs>
          <w:tab w:val="left" w:leader="dot" w:pos="4250"/>
          <w:tab w:val="left" w:pos="6374"/>
          <w:tab w:val="left" w:pos="7407"/>
        </w:tabs>
        <w:spacing w:before="236" w:line="276" w:lineRule="auto"/>
        <w:ind w:left="4689" w:right="794" w:hanging="4689"/>
        <w:rPr>
          <w:rFonts w:ascii="Century Gothic" w:hAnsi="Century Gothic"/>
        </w:rPr>
      </w:pPr>
      <w:r w:rsidRPr="009945E8">
        <w:rPr>
          <w:rFonts w:ascii="Century Gothic" w:hAnsi="Century Gothic"/>
        </w:rPr>
        <w:t xml:space="preserve">Raciąż, dnia </w:t>
      </w:r>
      <w:r>
        <w:rPr>
          <w:rFonts w:ascii="Century Gothic" w:hAnsi="Century Gothic"/>
        </w:rPr>
        <w:tab/>
      </w:r>
    </w:p>
    <w:p w14:paraId="45716A42" w14:textId="77777777" w:rsidR="00C1657E" w:rsidRDefault="00C1657E" w:rsidP="00C4606F">
      <w:pPr>
        <w:pStyle w:val="Tekstpodstawowy"/>
        <w:tabs>
          <w:tab w:val="right" w:leader="dot" w:pos="8931"/>
        </w:tabs>
        <w:spacing w:before="236" w:line="276" w:lineRule="auto"/>
        <w:ind w:left="5387" w:right="419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B064390" w14:textId="77777777" w:rsidR="00C1657E" w:rsidRPr="009945E8" w:rsidRDefault="00C1657E" w:rsidP="00C4606F">
      <w:pPr>
        <w:pStyle w:val="Tekstpodstawowy"/>
        <w:tabs>
          <w:tab w:val="right" w:leader="dot" w:pos="8080"/>
        </w:tabs>
        <w:spacing w:before="236" w:line="276" w:lineRule="auto"/>
        <w:ind w:left="6663" w:right="419"/>
        <w:rPr>
          <w:rFonts w:ascii="Century Gothic" w:hAnsi="Century Gothic"/>
        </w:rPr>
      </w:pPr>
      <w:r w:rsidRPr="009945E8">
        <w:rPr>
          <w:rFonts w:ascii="Century Gothic" w:hAnsi="Century Gothic"/>
        </w:rPr>
        <w:t>(podpis/y)</w:t>
      </w:r>
    </w:p>
    <w:p w14:paraId="1987E025" w14:textId="77777777" w:rsidR="00C32B54" w:rsidRPr="009945E8" w:rsidRDefault="00C32B54" w:rsidP="00C1657E">
      <w:pPr>
        <w:pStyle w:val="Tekstpodstawowy"/>
        <w:spacing w:before="212" w:line="276" w:lineRule="auto"/>
        <w:jc w:val="both"/>
        <w:rPr>
          <w:rFonts w:ascii="Century Gothic" w:hAnsi="Century Gothic"/>
        </w:rPr>
      </w:pPr>
    </w:p>
    <w:sectPr w:rsidR="00C32B54" w:rsidRPr="009945E8" w:rsidSect="00392454">
      <w:headerReference w:type="default" r:id="rId8"/>
      <w:footerReference w:type="default" r:id="rId9"/>
      <w:pgSz w:w="11900" w:h="16840"/>
      <w:pgMar w:top="567" w:right="1133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2395" w14:textId="77777777" w:rsidR="00E80E19" w:rsidRDefault="00E80E19" w:rsidP="006E6F95">
      <w:r>
        <w:separator/>
      </w:r>
    </w:p>
  </w:endnote>
  <w:endnote w:type="continuationSeparator" w:id="0">
    <w:p w14:paraId="562E1CA0" w14:textId="77777777" w:rsidR="00E80E19" w:rsidRDefault="00E80E19" w:rsidP="006E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thern P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1272897077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CD806C9" w14:textId="64A6ABF5" w:rsidR="006E6F95" w:rsidRPr="006E6F95" w:rsidRDefault="006E6F95" w:rsidP="006E6F95">
            <w:pPr>
              <w:pStyle w:val="Stopk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E6F95">
              <w:rPr>
                <w:rFonts w:ascii="Century Gothic" w:hAnsi="Century Gothic"/>
                <w:sz w:val="20"/>
                <w:szCs w:val="20"/>
              </w:rPr>
              <w:t xml:space="preserve">Strona </w:t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6E6F95">
              <w:rPr>
                <w:rFonts w:ascii="Century Gothic" w:hAnsi="Century Gothic"/>
                <w:sz w:val="20"/>
                <w:szCs w:val="20"/>
              </w:rPr>
              <w:t xml:space="preserve"> z </w:t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6E6F9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86E1BD" w14:textId="77777777" w:rsidR="006E6F95" w:rsidRDefault="006E6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84E5" w14:textId="77777777" w:rsidR="00E80E19" w:rsidRDefault="00E80E19" w:rsidP="006E6F95">
      <w:r>
        <w:separator/>
      </w:r>
    </w:p>
  </w:footnote>
  <w:footnote w:type="continuationSeparator" w:id="0">
    <w:p w14:paraId="60B29109" w14:textId="77777777" w:rsidR="00E80E19" w:rsidRDefault="00E80E19" w:rsidP="006E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749A" w14:textId="77777777" w:rsidR="006E6F95" w:rsidRDefault="006E6F95" w:rsidP="006E6F95">
    <w:pPr>
      <w:spacing w:line="276" w:lineRule="auto"/>
      <w:ind w:left="3969" w:hanging="3969"/>
      <w:jc w:val="right"/>
      <w:rPr>
        <w:rFonts w:ascii="Century Gothic" w:hAnsi="Century Gothic"/>
        <w:i/>
        <w:iCs/>
      </w:rPr>
    </w:pPr>
    <w:r w:rsidRPr="000E0B11">
      <w:rPr>
        <w:rFonts w:ascii="Century Gothic" w:hAnsi="Century Gothic"/>
        <w:i/>
        <w:iCs/>
      </w:rPr>
      <w:t xml:space="preserve">Załącznik </w:t>
    </w:r>
    <w:r>
      <w:rPr>
        <w:rFonts w:ascii="Century Gothic" w:hAnsi="Century Gothic"/>
        <w:i/>
        <w:iCs/>
      </w:rPr>
      <w:t>do ogłoszenia</w:t>
    </w:r>
  </w:p>
  <w:p w14:paraId="13999095" w14:textId="77777777" w:rsidR="006E6F95" w:rsidRDefault="006E6F95" w:rsidP="006E6F95">
    <w:pPr>
      <w:spacing w:line="276" w:lineRule="auto"/>
      <w:ind w:left="3969" w:hanging="3969"/>
      <w:jc w:val="right"/>
      <w:rPr>
        <w:rFonts w:ascii="Century Gothic" w:hAnsi="Century Gothic" w:cs="Calibri Light"/>
        <w:sz w:val="20"/>
        <w:szCs w:val="20"/>
      </w:rPr>
    </w:pPr>
    <w:r>
      <w:rPr>
        <w:rFonts w:ascii="Century Gothic" w:hAnsi="Century Gothic"/>
        <w:i/>
        <w:iCs/>
      </w:rPr>
      <w:t xml:space="preserve">nr </w:t>
    </w:r>
    <w:r>
      <w:rPr>
        <w:rFonts w:ascii="Century Gothic" w:hAnsi="Century Gothic" w:cs="Calibri Light"/>
        <w:sz w:val="20"/>
        <w:szCs w:val="20"/>
      </w:rPr>
      <w:t>KM.6840.5.2025.ISE</w:t>
    </w:r>
  </w:p>
  <w:p w14:paraId="7D0AFC6E" w14:textId="2FDEDB8E" w:rsidR="006E6F95" w:rsidRPr="006E6F95" w:rsidRDefault="006E6F95" w:rsidP="006E6F95">
    <w:pPr>
      <w:spacing w:line="276" w:lineRule="auto"/>
      <w:ind w:left="3969" w:hanging="3969"/>
      <w:jc w:val="right"/>
      <w:rPr>
        <w:rFonts w:ascii="Century Gothic" w:hAnsi="Century Gothic" w:cs="Calibri Light"/>
        <w:sz w:val="20"/>
        <w:szCs w:val="20"/>
      </w:rPr>
    </w:pPr>
    <w:r>
      <w:rPr>
        <w:rFonts w:ascii="Century Gothic" w:hAnsi="Century Gothic" w:cs="Calibri Light"/>
        <w:sz w:val="20"/>
        <w:szCs w:val="20"/>
      </w:rPr>
      <w:t>z</w:t>
    </w:r>
    <w:r>
      <w:rPr>
        <w:rFonts w:ascii="Century Gothic" w:hAnsi="Century Gothic"/>
        <w:i/>
        <w:iCs/>
      </w:rPr>
      <w:t xml:space="preserve"> dnia 07.10.2025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D310FD"/>
    <w:multiLevelType w:val="hybridMultilevel"/>
    <w:tmpl w:val="EE2827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961"/>
    <w:multiLevelType w:val="hybridMultilevel"/>
    <w:tmpl w:val="17BE25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DF8C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A6771D"/>
    <w:multiLevelType w:val="hybridMultilevel"/>
    <w:tmpl w:val="BC802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13DAB"/>
    <w:multiLevelType w:val="hybridMultilevel"/>
    <w:tmpl w:val="2E1C6FD2"/>
    <w:lvl w:ilvl="0" w:tplc="41B42A9E">
      <w:start w:val="1"/>
      <w:numFmt w:val="decimal"/>
      <w:lvlText w:val="%1."/>
      <w:lvlJc w:val="left"/>
      <w:pPr>
        <w:ind w:left="723" w:hanging="360"/>
      </w:pPr>
      <w:rPr>
        <w:rFonts w:hint="default"/>
        <w:spacing w:val="0"/>
        <w:w w:val="56"/>
        <w:lang w:val="pl-PL" w:eastAsia="en-US" w:bidi="ar-SA"/>
      </w:rPr>
    </w:lvl>
    <w:lvl w:ilvl="1" w:tplc="5D4494D0">
      <w:numFmt w:val="bullet"/>
      <w:lvlText w:val="•"/>
      <w:lvlJc w:val="left"/>
      <w:pPr>
        <w:ind w:left="1583" w:hanging="360"/>
      </w:pPr>
      <w:rPr>
        <w:rFonts w:hint="default"/>
        <w:lang w:val="pl-PL" w:eastAsia="en-US" w:bidi="ar-SA"/>
      </w:rPr>
    </w:lvl>
    <w:lvl w:ilvl="2" w:tplc="9D6A7048">
      <w:numFmt w:val="bullet"/>
      <w:lvlText w:val="•"/>
      <w:lvlJc w:val="left"/>
      <w:pPr>
        <w:ind w:left="2446" w:hanging="360"/>
      </w:pPr>
      <w:rPr>
        <w:rFonts w:hint="default"/>
        <w:lang w:val="pl-PL" w:eastAsia="en-US" w:bidi="ar-SA"/>
      </w:rPr>
    </w:lvl>
    <w:lvl w:ilvl="3" w:tplc="F634D354">
      <w:numFmt w:val="bullet"/>
      <w:lvlText w:val="•"/>
      <w:lvlJc w:val="left"/>
      <w:pPr>
        <w:ind w:left="3309" w:hanging="360"/>
      </w:pPr>
      <w:rPr>
        <w:rFonts w:hint="default"/>
        <w:lang w:val="pl-PL" w:eastAsia="en-US" w:bidi="ar-SA"/>
      </w:rPr>
    </w:lvl>
    <w:lvl w:ilvl="4" w:tplc="C2FE0F7E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9BCC7376">
      <w:numFmt w:val="bullet"/>
      <w:lvlText w:val="•"/>
      <w:lvlJc w:val="left"/>
      <w:pPr>
        <w:ind w:left="5035" w:hanging="360"/>
      </w:pPr>
      <w:rPr>
        <w:rFonts w:hint="default"/>
        <w:lang w:val="pl-PL" w:eastAsia="en-US" w:bidi="ar-SA"/>
      </w:rPr>
    </w:lvl>
    <w:lvl w:ilvl="6" w:tplc="0E4CE730">
      <w:numFmt w:val="bullet"/>
      <w:lvlText w:val="•"/>
      <w:lvlJc w:val="left"/>
      <w:pPr>
        <w:ind w:left="5898" w:hanging="360"/>
      </w:pPr>
      <w:rPr>
        <w:rFonts w:hint="default"/>
        <w:lang w:val="pl-PL" w:eastAsia="en-US" w:bidi="ar-SA"/>
      </w:rPr>
    </w:lvl>
    <w:lvl w:ilvl="7" w:tplc="9E50F852">
      <w:numFmt w:val="bullet"/>
      <w:lvlText w:val="•"/>
      <w:lvlJc w:val="left"/>
      <w:pPr>
        <w:ind w:left="6761" w:hanging="360"/>
      </w:pPr>
      <w:rPr>
        <w:rFonts w:hint="default"/>
        <w:lang w:val="pl-PL" w:eastAsia="en-US" w:bidi="ar-SA"/>
      </w:rPr>
    </w:lvl>
    <w:lvl w:ilvl="8" w:tplc="2184061A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8E522F6"/>
    <w:multiLevelType w:val="hybridMultilevel"/>
    <w:tmpl w:val="E2D8F698"/>
    <w:lvl w:ilvl="0" w:tplc="CFC09B9E">
      <w:start w:val="1"/>
      <w:numFmt w:val="decimal"/>
      <w:lvlText w:val="%1."/>
      <w:lvlJc w:val="left"/>
      <w:pPr>
        <w:ind w:left="303" w:hanging="2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2"/>
        <w:szCs w:val="22"/>
        <w:lang w:val="pl-PL" w:eastAsia="en-US" w:bidi="ar-SA"/>
      </w:rPr>
    </w:lvl>
    <w:lvl w:ilvl="1" w:tplc="8B58495E">
      <w:start w:val="1"/>
      <w:numFmt w:val="lowerLetter"/>
      <w:lvlText w:val="%2)"/>
      <w:lvlJc w:val="left"/>
      <w:pPr>
        <w:ind w:left="3" w:hanging="2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7"/>
        <w:sz w:val="22"/>
        <w:szCs w:val="22"/>
        <w:lang w:val="pl-PL" w:eastAsia="en-US" w:bidi="ar-SA"/>
      </w:rPr>
    </w:lvl>
    <w:lvl w:ilvl="2" w:tplc="1B1EA0A2">
      <w:numFmt w:val="bullet"/>
      <w:lvlText w:val="•"/>
      <w:lvlJc w:val="left"/>
      <w:pPr>
        <w:ind w:left="1305" w:hanging="238"/>
      </w:pPr>
      <w:rPr>
        <w:rFonts w:hint="default"/>
        <w:lang w:val="pl-PL" w:eastAsia="en-US" w:bidi="ar-SA"/>
      </w:rPr>
    </w:lvl>
    <w:lvl w:ilvl="3" w:tplc="EE1C5272">
      <w:numFmt w:val="bullet"/>
      <w:lvlText w:val="•"/>
      <w:lvlJc w:val="left"/>
      <w:pPr>
        <w:ind w:left="2311" w:hanging="238"/>
      </w:pPr>
      <w:rPr>
        <w:rFonts w:hint="default"/>
        <w:lang w:val="pl-PL" w:eastAsia="en-US" w:bidi="ar-SA"/>
      </w:rPr>
    </w:lvl>
    <w:lvl w:ilvl="4" w:tplc="3ABC98E0">
      <w:numFmt w:val="bullet"/>
      <w:lvlText w:val="•"/>
      <w:lvlJc w:val="left"/>
      <w:pPr>
        <w:ind w:left="3316" w:hanging="238"/>
      </w:pPr>
      <w:rPr>
        <w:rFonts w:hint="default"/>
        <w:lang w:val="pl-PL" w:eastAsia="en-US" w:bidi="ar-SA"/>
      </w:rPr>
    </w:lvl>
    <w:lvl w:ilvl="5" w:tplc="4490B8D6">
      <w:numFmt w:val="bullet"/>
      <w:lvlText w:val="•"/>
      <w:lvlJc w:val="left"/>
      <w:pPr>
        <w:ind w:left="4322" w:hanging="238"/>
      </w:pPr>
      <w:rPr>
        <w:rFonts w:hint="default"/>
        <w:lang w:val="pl-PL" w:eastAsia="en-US" w:bidi="ar-SA"/>
      </w:rPr>
    </w:lvl>
    <w:lvl w:ilvl="6" w:tplc="5EE63968">
      <w:numFmt w:val="bullet"/>
      <w:lvlText w:val="•"/>
      <w:lvlJc w:val="left"/>
      <w:pPr>
        <w:ind w:left="5327" w:hanging="238"/>
      </w:pPr>
      <w:rPr>
        <w:rFonts w:hint="default"/>
        <w:lang w:val="pl-PL" w:eastAsia="en-US" w:bidi="ar-SA"/>
      </w:rPr>
    </w:lvl>
    <w:lvl w:ilvl="7" w:tplc="D2A22998">
      <w:numFmt w:val="bullet"/>
      <w:lvlText w:val="•"/>
      <w:lvlJc w:val="left"/>
      <w:pPr>
        <w:ind w:left="6333" w:hanging="238"/>
      </w:pPr>
      <w:rPr>
        <w:rFonts w:hint="default"/>
        <w:lang w:val="pl-PL" w:eastAsia="en-US" w:bidi="ar-SA"/>
      </w:rPr>
    </w:lvl>
    <w:lvl w:ilvl="8" w:tplc="0EBA6ABA">
      <w:numFmt w:val="bullet"/>
      <w:lvlText w:val="•"/>
      <w:lvlJc w:val="left"/>
      <w:pPr>
        <w:ind w:left="7338" w:hanging="238"/>
      </w:pPr>
      <w:rPr>
        <w:rFonts w:hint="default"/>
        <w:lang w:val="pl-PL" w:eastAsia="en-US" w:bidi="ar-SA"/>
      </w:rPr>
    </w:lvl>
  </w:abstractNum>
  <w:abstractNum w:abstractNumId="7" w15:restartNumberingAfterBreak="0">
    <w:nsid w:val="2B4E0CEF"/>
    <w:multiLevelType w:val="hybridMultilevel"/>
    <w:tmpl w:val="AC28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22E9"/>
    <w:multiLevelType w:val="hybridMultilevel"/>
    <w:tmpl w:val="DDB4C0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C5650"/>
    <w:multiLevelType w:val="hybridMultilevel"/>
    <w:tmpl w:val="3654ABAC"/>
    <w:lvl w:ilvl="0" w:tplc="BF9C5E3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AC2E35"/>
    <w:multiLevelType w:val="hybridMultilevel"/>
    <w:tmpl w:val="41969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2430F"/>
    <w:multiLevelType w:val="hybridMultilevel"/>
    <w:tmpl w:val="B0065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3E18C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E4C2920"/>
    <w:multiLevelType w:val="hybridMultilevel"/>
    <w:tmpl w:val="C786F2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672"/>
    <w:multiLevelType w:val="hybridMultilevel"/>
    <w:tmpl w:val="18B8CD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43829">
    <w:abstractNumId w:val="5"/>
  </w:num>
  <w:num w:numId="2" w16cid:durableId="1577978813">
    <w:abstractNumId w:val="6"/>
  </w:num>
  <w:num w:numId="3" w16cid:durableId="748036283">
    <w:abstractNumId w:val="3"/>
  </w:num>
  <w:num w:numId="4" w16cid:durableId="1891266425">
    <w:abstractNumId w:val="12"/>
  </w:num>
  <w:num w:numId="5" w16cid:durableId="237323431">
    <w:abstractNumId w:val="1"/>
  </w:num>
  <w:num w:numId="6" w16cid:durableId="1062094624">
    <w:abstractNumId w:val="9"/>
  </w:num>
  <w:num w:numId="7" w16cid:durableId="2090885458">
    <w:abstractNumId w:val="13"/>
  </w:num>
  <w:num w:numId="8" w16cid:durableId="1178546515">
    <w:abstractNumId w:val="14"/>
  </w:num>
  <w:num w:numId="9" w16cid:durableId="1324359376">
    <w:abstractNumId w:val="10"/>
  </w:num>
  <w:num w:numId="10" w16cid:durableId="128204154">
    <w:abstractNumId w:val="4"/>
  </w:num>
  <w:num w:numId="11" w16cid:durableId="1790587356">
    <w:abstractNumId w:val="2"/>
  </w:num>
  <w:num w:numId="12" w16cid:durableId="2006207505">
    <w:abstractNumId w:val="0"/>
  </w:num>
  <w:num w:numId="13" w16cid:durableId="860052142">
    <w:abstractNumId w:val="8"/>
  </w:num>
  <w:num w:numId="14" w16cid:durableId="1012537750">
    <w:abstractNumId w:val="11"/>
  </w:num>
  <w:num w:numId="15" w16cid:durableId="208617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8"/>
    <w:rsid w:val="00081EC2"/>
    <w:rsid w:val="0008274C"/>
    <w:rsid w:val="000C546D"/>
    <w:rsid w:val="000E0B11"/>
    <w:rsid w:val="00123C15"/>
    <w:rsid w:val="001F3AC0"/>
    <w:rsid w:val="00206ECB"/>
    <w:rsid w:val="00285B45"/>
    <w:rsid w:val="00292A22"/>
    <w:rsid w:val="002A6C59"/>
    <w:rsid w:val="00327B6D"/>
    <w:rsid w:val="00390F28"/>
    <w:rsid w:val="00392454"/>
    <w:rsid w:val="003F5845"/>
    <w:rsid w:val="004159CA"/>
    <w:rsid w:val="00462CD1"/>
    <w:rsid w:val="004F4BCB"/>
    <w:rsid w:val="00500D76"/>
    <w:rsid w:val="00516A54"/>
    <w:rsid w:val="00533FB3"/>
    <w:rsid w:val="005638F3"/>
    <w:rsid w:val="00565FEE"/>
    <w:rsid w:val="00587D7C"/>
    <w:rsid w:val="005904E9"/>
    <w:rsid w:val="00650B6C"/>
    <w:rsid w:val="006637C2"/>
    <w:rsid w:val="00680A3A"/>
    <w:rsid w:val="006821C5"/>
    <w:rsid w:val="006E6F95"/>
    <w:rsid w:val="006F0F65"/>
    <w:rsid w:val="00727EC4"/>
    <w:rsid w:val="00747F30"/>
    <w:rsid w:val="007F2BE8"/>
    <w:rsid w:val="00803621"/>
    <w:rsid w:val="008108B7"/>
    <w:rsid w:val="00842A61"/>
    <w:rsid w:val="008864FD"/>
    <w:rsid w:val="008C6A9B"/>
    <w:rsid w:val="008C6AFB"/>
    <w:rsid w:val="009570C4"/>
    <w:rsid w:val="009857AB"/>
    <w:rsid w:val="009871B4"/>
    <w:rsid w:val="009945E8"/>
    <w:rsid w:val="009A1B2A"/>
    <w:rsid w:val="00A155FB"/>
    <w:rsid w:val="00B31D21"/>
    <w:rsid w:val="00B72AD1"/>
    <w:rsid w:val="00BA5A6D"/>
    <w:rsid w:val="00C1657E"/>
    <w:rsid w:val="00C27AC8"/>
    <w:rsid w:val="00C32B54"/>
    <w:rsid w:val="00C4606F"/>
    <w:rsid w:val="00C72B3B"/>
    <w:rsid w:val="00CE5567"/>
    <w:rsid w:val="00D42D48"/>
    <w:rsid w:val="00D93A21"/>
    <w:rsid w:val="00D96578"/>
    <w:rsid w:val="00E142F7"/>
    <w:rsid w:val="00E77CD6"/>
    <w:rsid w:val="00E80E19"/>
    <w:rsid w:val="00EA5E00"/>
    <w:rsid w:val="00F3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C337"/>
  <w15:chartTrackingRefBased/>
  <w15:docId w15:val="{09201ED5-C73F-4B5D-8A21-464A2F5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BE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B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B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B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B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B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B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B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B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B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B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B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B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B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B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B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B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B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F2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B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B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BE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F2BE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2BE8"/>
    <w:rPr>
      <w:rFonts w:ascii="Tahoma" w:eastAsia="Tahoma" w:hAnsi="Tahoma" w:cs="Tahoma"/>
      <w:kern w:val="0"/>
      <w14:ligatures w14:val="none"/>
    </w:rPr>
  </w:style>
  <w:style w:type="paragraph" w:customStyle="1" w:styleId="Default">
    <w:name w:val="Default"/>
    <w:rsid w:val="007F2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F3AC0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AC0"/>
    <w:rPr>
      <w:rFonts w:asciiTheme="minorHAnsi" w:eastAsiaTheme="minorEastAsia" w:hAnsiTheme="minorHAnsi"/>
      <w:kern w:val="0"/>
      <w:sz w:val="22"/>
      <w:szCs w:val="22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E6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F95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6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F95"/>
    <w:rPr>
      <w:rFonts w:ascii="Tahoma" w:eastAsia="Tahoma" w:hAnsi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2E0F-C97F-4869-9D8E-65480391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uczestwnictwa w przetargu ustnym ograniczonym dotyczącym działki 1128/2 w Raciążu</dc:title>
  <dc:subject/>
  <dc:creator>Iwona Stępniak - Ener</dc:creator>
  <cp:keywords/>
  <dc:description/>
  <cp:lastModifiedBy>Iwona Stępniak - Ener</cp:lastModifiedBy>
  <cp:revision>2</cp:revision>
  <cp:lastPrinted>2025-10-07T06:27:00Z</cp:lastPrinted>
  <dcterms:created xsi:type="dcterms:W3CDTF">2025-10-07T11:50:00Z</dcterms:created>
  <dcterms:modified xsi:type="dcterms:W3CDTF">2025-10-07T11:50:00Z</dcterms:modified>
</cp:coreProperties>
</file>